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52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10"/>
        <w:gridCol w:w="6946"/>
        <w:gridCol w:w="1276"/>
      </w:tblGrid>
      <w:tr w14:paraId="3F7FC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B739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Soalan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5A38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Butiran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45D6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Markah</w:t>
            </w:r>
          </w:p>
        </w:tc>
      </w:tr>
      <w:tr w14:paraId="5FAA1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C6D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5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8A59F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Kebangkitan nasionalisme yang berlaku di Barat merupakan satu bentuk perjuangan yang bersifat cinta akan tanah air serta penentangan terhadap penjajahan kuasa asing.</w:t>
            </w:r>
          </w:p>
          <w:p w14:paraId="4C6C4795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BA17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</w:tc>
      </w:tr>
      <w:tr w14:paraId="4FB76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2A5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i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lang w:val="en-MY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lang w:val="en-MY"/>
              </w:rPr>
              <w:t>a)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1ED0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sv-SE"/>
              </w:rPr>
              <w:t>Jelaskan takrifan nasionalisme mengikut pandangan tokoh.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CA19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</w:tc>
      </w:tr>
      <w:tr w14:paraId="16130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348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7954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526759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</w:t>
            </w:r>
          </w:p>
          <w:p w14:paraId="27DF76E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496FC0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F2</w:t>
            </w:r>
          </w:p>
          <w:p w14:paraId="4868899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81A264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F3</w:t>
            </w:r>
          </w:p>
          <w:p w14:paraId="6E4AF39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3E3E76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F4</w:t>
            </w:r>
          </w:p>
          <w:p w14:paraId="0E960EA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F5</w:t>
            </w:r>
          </w:p>
          <w:p w14:paraId="20A607B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F0F0A8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F6</w:t>
            </w:r>
          </w:p>
          <w:p w14:paraId="0E956BD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EFAAE5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F7</w:t>
            </w:r>
          </w:p>
          <w:p w14:paraId="06DE5E1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8E9EF5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F8</w:t>
            </w:r>
          </w:p>
          <w:p w14:paraId="58E7BCA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F9</w:t>
            </w:r>
          </w:p>
          <w:p w14:paraId="50719F8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4A424B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F10</w:t>
            </w:r>
          </w:p>
          <w:p w14:paraId="2A2B7C5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A7229C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F11</w:t>
            </w:r>
          </w:p>
          <w:p w14:paraId="61392BF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F12</w:t>
            </w:r>
          </w:p>
          <w:p w14:paraId="44C491D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F13</w:t>
            </w:r>
          </w:p>
          <w:p w14:paraId="4824D12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B9DCE4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F14</w:t>
            </w:r>
          </w:p>
          <w:p w14:paraId="0171E2F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F15</w:t>
            </w:r>
          </w:p>
          <w:p w14:paraId="56EA2CE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97A635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F16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36FC1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lang w:val="en-MY"/>
              </w:rPr>
            </w:pPr>
          </w:p>
          <w:p w14:paraId="317A9233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Hans Kohn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menyatakan satu gerakan meletakkan kesetiaan seseorang hanya kepada negara dan bangsanya</w:t>
            </w:r>
          </w:p>
          <w:p w14:paraId="232F9029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Profesor William R. Roff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kesedaran dan ketegasan diri pada dekad terakhir sebelum Perang Dunia Kedua</w:t>
            </w:r>
          </w:p>
          <w:p w14:paraId="2F354A37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Nasionalisme juga timbul akibat kebimbangan masyarakat terhadap sekularisme dan imperialisme Barat</w:t>
            </w:r>
          </w:p>
          <w:p w14:paraId="2055BD0C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Dato’ Onn Jaafar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menzahirkan suatu bangsa yang lebih tegap dan kuat</w:t>
            </w:r>
          </w:p>
          <w:p w14:paraId="0102A141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Boleh berdikari dan mengambil tempat kita yang sebenar di sisi bangsa-bangsa lain</w:t>
            </w:r>
          </w:p>
          <w:p w14:paraId="592699C0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i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Dr. Burhanuddin al-Helmi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Perjuangan hendaklah ada persatuan dan perpaduan yang kuat iaitu </w:t>
            </w:r>
            <w:r>
              <w:rPr>
                <w:rFonts w:ascii="Times New Roman" w:hAnsi="Times New Roman" w:eastAsia="Calibri" w:cs="Times New Roman"/>
                <w:bCs/>
                <w:i/>
                <w:lang w:val="fi-FI"/>
              </w:rPr>
              <w:t>National Fronts</w:t>
            </w:r>
          </w:p>
          <w:p w14:paraId="0360215E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Segala tenaga yang menentang penjajahan hendaklah digunakan untuk mencapai kemerdekaan</w:t>
            </w:r>
          </w:p>
          <w:p w14:paraId="47672205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Tetap berpegang pada tatatertib dan adab sopan Melayu dan Islam</w:t>
            </w:r>
          </w:p>
          <w:p w14:paraId="67BB582D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Menebus/merebut/merampas hak mutlak bangsa yang  telah ditenggelamkan</w:t>
            </w:r>
          </w:p>
          <w:p w14:paraId="49617B44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Dr. R. Suntharalingam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Fenomena sejagat mengiktiraf hak untuk menubuhkan negara sendiri</w:t>
            </w:r>
          </w:p>
          <w:p w14:paraId="0FDEF94C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Serta memindahkan kedaulatan kepada rakyat</w:t>
            </w:r>
          </w:p>
          <w:p w14:paraId="17541A04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Menuntut kesetiaan ulung individu disalurkan kepada negara bangsa</w:t>
            </w:r>
          </w:p>
          <w:p w14:paraId="33A56B46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Profesor Datuk Zainal Abidin Abdul Wahid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Nasionalisme Melayu telah wujud sejak Kesultanan Melayu Melaka</w:t>
            </w:r>
          </w:p>
          <w:p w14:paraId="0F8746D3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Kesetiaan kepada raja merupakan ciri nasionalisme</w:t>
            </w:r>
          </w:p>
          <w:p w14:paraId="4B1FE2A3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Orang Melayu berpegang pada fahaman kebangsaan yang bersifat ke ”Tanah Melayuan” </w:t>
            </w:r>
          </w:p>
          <w:p w14:paraId="5C42551E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lang w:val="fi-FI"/>
              </w:rPr>
              <w:t>Profesor Emeritus Tan Sri Dr. Khoo Kay Kim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Perjuangan orang Melayu mendapatkan kembali kedudukan unggul dalam negara sendiri</w:t>
            </w:r>
          </w:p>
          <w:p w14:paraId="18E51073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11B4D63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3D8DD49">
            <w:pPr>
              <w:spacing w:after="0" w:line="276" w:lineRule="auto"/>
              <w:jc w:val="right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 xml:space="preserve"> [Mana-mana 4 x 1]</w:t>
            </w:r>
          </w:p>
          <w:p w14:paraId="524880FF">
            <w:pPr>
              <w:spacing w:after="0" w:line="276" w:lineRule="auto"/>
              <w:rPr>
                <w:rFonts w:ascii="Times New Roman" w:hAnsi="Times New Roman" w:eastAsia="Times New Roman" w:cs="Times New Roman"/>
                <w:iCs/>
                <w:lang w:val="en-MY"/>
              </w:rPr>
            </w:pPr>
          </w:p>
          <w:p w14:paraId="49A2FA03">
            <w:pPr>
              <w:spacing w:after="0" w:line="276" w:lineRule="auto"/>
              <w:rPr>
                <w:rFonts w:ascii="Times New Roman" w:hAnsi="Times New Roman" w:eastAsia="Times New Roman" w:cs="Times New Roman"/>
                <w:iCs/>
                <w:lang w:val="en-MY"/>
              </w:rPr>
            </w:pPr>
          </w:p>
          <w:p w14:paraId="57BD3871">
            <w:pPr>
              <w:spacing w:after="0" w:line="276" w:lineRule="auto"/>
              <w:rPr>
                <w:rFonts w:ascii="Times New Roman" w:hAnsi="Times New Roman" w:eastAsia="Times New Roman" w:cs="Times New Roman"/>
                <w:iCs/>
                <w:lang w:val="en-MY"/>
              </w:rPr>
            </w:pPr>
          </w:p>
          <w:p w14:paraId="6A43B1D0">
            <w:pPr>
              <w:spacing w:after="0" w:line="276" w:lineRule="auto"/>
              <w:rPr>
                <w:rFonts w:ascii="Times New Roman" w:hAnsi="Times New Roman" w:eastAsia="Times New Roman" w:cs="Times New Roman"/>
                <w:iCs/>
                <w:lang w:val="en-MY"/>
              </w:rPr>
            </w:pPr>
          </w:p>
          <w:p w14:paraId="7A958A10">
            <w:pPr>
              <w:spacing w:after="0" w:line="276" w:lineRule="auto"/>
              <w:rPr>
                <w:rFonts w:ascii="Times New Roman" w:hAnsi="Times New Roman" w:eastAsia="Times New Roman" w:cs="Times New Roman"/>
                <w:iCs/>
                <w:lang w:val="en-MY"/>
              </w:rPr>
            </w:pPr>
          </w:p>
          <w:p w14:paraId="1514D16B">
            <w:pPr>
              <w:spacing w:after="0" w:line="276" w:lineRule="auto"/>
              <w:rPr>
                <w:rFonts w:ascii="Times New Roman" w:hAnsi="Times New Roman" w:eastAsia="Times New Roman" w:cs="Times New Roman"/>
                <w:iCs/>
                <w:lang w:val="en-MY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157D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DFC918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35A1BCA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9F31A6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6826132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4DEFEB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36D01B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53FB00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B504B0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BC4965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D7A559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4049433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0F2ED0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420E543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5E31BF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AB733D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9814F1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BCC992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002E87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A937CF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CC4133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32738A5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912342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6D7F21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7C409E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163D74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869E38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8428F6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0FC3ED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C81883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FBA2AB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]</w:t>
            </w:r>
          </w:p>
        </w:tc>
      </w:tr>
      <w:tr w14:paraId="10641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F33A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i/>
                <w:lang w:val="en-MY"/>
              </w:rPr>
            </w:pPr>
            <w:r>
              <w:rPr>
                <w:rFonts w:ascii="Times New Roman" w:hAnsi="Times New Roman" w:eastAsia="Times New Roman" w:cs="Times New Roman"/>
                <w:i/>
                <w:lang w:val="en-MY"/>
              </w:rPr>
              <w:t>(b)</w:t>
            </w:r>
          </w:p>
          <w:p w14:paraId="6FCB1997">
            <w:pPr>
              <w:spacing w:after="0" w:line="276" w:lineRule="auto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5A919">
            <w:pPr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fi-FI"/>
              </w:rPr>
              <w:t>Huraikan perkembangan gerakan antiberaja berikut: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572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</w:tc>
      </w:tr>
      <w:tr w14:paraId="1355A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0E31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  <w:p w14:paraId="5F06C68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  <w:p w14:paraId="26DC50A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  <w:p w14:paraId="1C7A928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  <w:p w14:paraId="7ECA546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  <w:p w14:paraId="2E78090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F594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F3E585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C3C760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B0DC75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</w:t>
            </w:r>
          </w:p>
          <w:p w14:paraId="3C4D81B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F2</w:t>
            </w:r>
          </w:p>
          <w:p w14:paraId="0C18F23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4CC8BD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F3</w:t>
            </w:r>
          </w:p>
          <w:p w14:paraId="07E1988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F4</w:t>
            </w:r>
          </w:p>
          <w:p w14:paraId="78D26026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 xml:space="preserve">   F5</w:t>
            </w:r>
          </w:p>
          <w:p w14:paraId="0C49568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F6</w:t>
            </w:r>
          </w:p>
          <w:p w14:paraId="4F9A0CD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F7</w:t>
            </w:r>
          </w:p>
          <w:p w14:paraId="7EFC728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40B8AA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F8</w:t>
            </w:r>
          </w:p>
          <w:p w14:paraId="30FA87B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47438C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BD5FC7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9F1E59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C67004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18BEA23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85A869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F9</w:t>
            </w:r>
          </w:p>
          <w:p w14:paraId="4B452DA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 xml:space="preserve">F10 </w:t>
            </w:r>
          </w:p>
          <w:p w14:paraId="75E3F10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329327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F11</w:t>
            </w:r>
          </w:p>
          <w:p w14:paraId="70EA1DF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7B704C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F12</w:t>
            </w:r>
          </w:p>
          <w:p w14:paraId="6D25EC4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43BC1E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F13</w:t>
            </w:r>
          </w:p>
          <w:p w14:paraId="5DAC7BB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3A6691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F14</w:t>
            </w:r>
          </w:p>
          <w:p w14:paraId="757B003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F435D7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F15</w:t>
            </w:r>
          </w:p>
          <w:p w14:paraId="4ABAAAE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74C889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F16</w:t>
            </w:r>
          </w:p>
          <w:p w14:paraId="0DF799B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57E988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F17</w:t>
            </w:r>
          </w:p>
          <w:p w14:paraId="19757C2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7A0C0F9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8CDCB55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CCBC40E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F8F8D0B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97E3844">
            <w:pPr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38B0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val="en-MY"/>
              </w:rPr>
            </w:pPr>
          </w:p>
          <w:p w14:paraId="12C892B9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MY"/>
              </w:rPr>
              <w:t>Revolusi Keagungan (1688)</w:t>
            </w:r>
          </w:p>
          <w:p w14:paraId="15A59F05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val="en-MY"/>
              </w:rPr>
            </w:pPr>
          </w:p>
          <w:p w14:paraId="0E6496EC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Keinginan menegakkan kedaulatan parlimen dan hak asasi rakyat</w:t>
            </w:r>
          </w:p>
          <w:p w14:paraId="289016AB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Raja James II membelakangkan parlimen semasa menggubal undang-undang</w:t>
            </w:r>
          </w:p>
          <w:p w14:paraId="66821A77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Ahli parlimen bangkit menentang pemerintahan raja berkuasa mutlak</w:t>
            </w:r>
          </w:p>
          <w:p w14:paraId="13655EFA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Mendapat sokongan Mary II dan suaminya, Raja William of Orange</w:t>
            </w:r>
          </w:p>
          <w:p w14:paraId="1E95BCE3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Raja James II melarikan diri ke Perancis</w:t>
            </w:r>
          </w:p>
          <w:p w14:paraId="2A5A6D86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Peralihan kuasa berlaku secara aman tanpa pertumpahan darah</w:t>
            </w:r>
          </w:p>
          <w:p w14:paraId="0131EF9B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Mary II memantapkan kedaulatan parlimen dan sistem raja berperlembagaan</w:t>
            </w:r>
          </w:p>
          <w:p w14:paraId="2ABD1900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Bill of Right digubal untuk memberikan keutamaan kepada parlimen menggubal undang-undang dan kutip cukai</w:t>
            </w:r>
          </w:p>
          <w:p w14:paraId="07391842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</w:p>
          <w:p w14:paraId="36BCDE18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 xml:space="preserve">                                                                                        [Mana-mana 4 x 1</w:t>
            </w:r>
            <w:r>
              <w:rPr>
                <w:rFonts w:ascii="Times New Roman" w:hAnsi="Times New Roman" w:eastAsia="Times New Roman" w:cs="Times New Roman"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lang w:val="en-MY"/>
              </w:rPr>
              <w:t>]</w:t>
            </w:r>
          </w:p>
          <w:p w14:paraId="6B201A54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val="en-MY"/>
              </w:rPr>
            </w:pPr>
          </w:p>
          <w:p w14:paraId="6EA4099B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en-MY"/>
              </w:rPr>
              <w:t>Revolusi Perancis (1789)</w:t>
            </w:r>
          </w:p>
          <w:p w14:paraId="0F87A055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</w:p>
          <w:p w14:paraId="2DCF6037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Memperjuangkan kebebasan/ persamaan/ persaudaraan</w:t>
            </w:r>
          </w:p>
          <w:p w14:paraId="39366C2F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Diterajui golongan pemikir Perancis seperti Jean Jacques Rousseau (Rousseau) dan Voltaire</w:t>
            </w:r>
          </w:p>
          <w:p w14:paraId="495CB98C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 xml:space="preserve">Rousseau menulis </w:t>
            </w:r>
            <w:r>
              <w:rPr>
                <w:rFonts w:ascii="Times New Roman" w:hAnsi="Times New Roman" w:eastAsia="Times New Roman" w:cs="Times New Roman"/>
                <w:bCs/>
                <w:i/>
                <w:lang w:val="en-MY"/>
              </w:rPr>
              <w:t>The Social Contract</w:t>
            </w: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 xml:space="preserve"> mengemukakan suara rakyat bagi menjamin kesejahteraan</w:t>
            </w:r>
          </w:p>
          <w:p w14:paraId="2F4E031A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Suara rakyat digelar “hasrat umum” merupakan kata sepakat golongan yang mempunyai kesedaran</w:t>
            </w:r>
          </w:p>
          <w:p w14:paraId="4D7E1008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Kedaulatan suara rakyat lebih tinggi dan penting daripada institusi raja dan birokrasi</w:t>
            </w:r>
          </w:p>
          <w:p w14:paraId="2487B8CC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Sasaran terhadap pemerintahan autokratik Raja Louis XVI (1774-1792) dan golongan bangsawan</w:t>
            </w:r>
          </w:p>
          <w:p w14:paraId="4B1B49E9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Golongan tersebut memonopoli keistimewaan sebaliknya rakyat terbeban cukai</w:t>
            </w:r>
          </w:p>
          <w:p w14:paraId="039180DA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Menggempur penjara Bastile/ membebaskan tahanan politik/ menggulingkan Raja Louis XVI</w:t>
            </w:r>
          </w:p>
          <w:p w14:paraId="32A2F922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  <w:r>
              <w:rPr>
                <w:rFonts w:ascii="Times New Roman" w:hAnsi="Times New Roman" w:eastAsia="Times New Roman" w:cs="Times New Roman"/>
                <w:bCs/>
                <w:lang w:val="en-MY"/>
              </w:rPr>
              <w:t>Kemunculan Republik Perancis menandakan berakhirnya sistem pemerintahan beraja.</w:t>
            </w:r>
          </w:p>
          <w:p w14:paraId="35F5CAAD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bCs/>
                <w:lang w:val="en-MY"/>
              </w:rPr>
            </w:pPr>
          </w:p>
          <w:p w14:paraId="48B7884F">
            <w:pPr>
              <w:tabs>
                <w:tab w:val="right" w:pos="6792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ab/>
            </w:r>
            <w:r>
              <w:rPr>
                <w:rFonts w:ascii="Times New Roman" w:hAnsi="Times New Roman" w:eastAsia="Times New Roman" w:cs="Times New Roman"/>
                <w:lang w:val="en-MY"/>
              </w:rPr>
              <w:t xml:space="preserve">                                                                                        [Mana-mana 4 x 1</w:t>
            </w:r>
            <w:r>
              <w:rPr>
                <w:rFonts w:ascii="Times New Roman" w:hAnsi="Times New Roman" w:eastAsia="Times New Roman" w:cs="Times New Roman"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lang w:val="en-MY"/>
              </w:rPr>
              <w:t>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FC1B">
            <w:pPr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 xml:space="preserve">      </w:t>
            </w:r>
          </w:p>
          <w:p w14:paraId="00A64FC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951D75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D9265F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8A5235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72C762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3D54F5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151C59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399F1C7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45BE51C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092E97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BFFAF8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9981B5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ADC951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5A9968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720FF2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 xml:space="preserve">[4 </w:t>
            </w:r>
            <w:r>
              <w:rPr>
                <w:rFonts w:ascii="Times New Roman" w:hAnsi="Times New Roman" w:eastAsia="Times New Roman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]</w:t>
            </w:r>
          </w:p>
          <w:p w14:paraId="3F6F9C0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ECE680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76A55D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B4057A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3B4AB5F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659C0A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37F256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8B5182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12C769A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49FC55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8834C0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6B62AC4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AA509E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63CF49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CEFD53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61E587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2AC58A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4993E6B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3DDBB5D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F217A9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8C47B67">
            <w:pPr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777F775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 xml:space="preserve">[4 </w:t>
            </w:r>
            <w:r>
              <w:rPr>
                <w:rFonts w:ascii="Times New Roman" w:hAnsi="Times New Roman" w:eastAsia="Times New Roman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]</w:t>
            </w:r>
          </w:p>
        </w:tc>
      </w:tr>
      <w:tr w14:paraId="6671C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B083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i/>
                <w:lang w:val="en-MY"/>
              </w:rPr>
              <w:t>(c)</w:t>
            </w:r>
          </w:p>
        </w:tc>
        <w:tc>
          <w:tcPr>
            <w:tcW w:w="7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D8AA5">
            <w:pPr>
              <w:tabs>
                <w:tab w:val="left" w:pos="180"/>
                <w:tab w:val="left" w:pos="540"/>
              </w:tabs>
              <w:spacing w:after="200" w:line="360" w:lineRule="auto"/>
              <w:jc w:val="both"/>
              <w:rPr>
                <w:rFonts w:ascii="Times New Roman" w:hAnsi="Times New Roman" w:eastAsia="SimSu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SimSun" w:cs="Times New Roman"/>
                <w:b/>
                <w:bCs/>
                <w:sz w:val="24"/>
                <w:szCs w:val="24"/>
                <w:lang w:val="en-MY"/>
              </w:rPr>
              <w:t>Apakah iktibar yang diperolehi daripada perjuangan nasionalisme yang telah berlaku di negara Barat?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116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</w:tc>
      </w:tr>
      <w:tr w14:paraId="11C4D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6400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i/>
                <w:lang w:val="en-MY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33E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337628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</w:t>
            </w:r>
          </w:p>
          <w:p w14:paraId="32DA5B3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F2</w:t>
            </w:r>
          </w:p>
          <w:p w14:paraId="6233E94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F3</w:t>
            </w:r>
          </w:p>
          <w:p w14:paraId="27031E3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F4</w:t>
            </w:r>
          </w:p>
          <w:p w14:paraId="62E1350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F5</w:t>
            </w:r>
          </w:p>
          <w:p w14:paraId="2DBA186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F6</w:t>
            </w:r>
          </w:p>
          <w:p w14:paraId="393D407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F7</w:t>
            </w:r>
          </w:p>
          <w:p w14:paraId="18BDC5C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F8</w:t>
            </w:r>
          </w:p>
          <w:p w14:paraId="28EC298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F9</w:t>
            </w:r>
          </w:p>
          <w:p w14:paraId="187377C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F10</w:t>
            </w:r>
          </w:p>
          <w:p w14:paraId="38D2A4C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F11</w:t>
            </w:r>
          </w:p>
          <w:p w14:paraId="5E14A17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F12</w:t>
            </w:r>
          </w:p>
          <w:p w14:paraId="13121B0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F13</w:t>
            </w:r>
          </w:p>
          <w:p w14:paraId="4904F6F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D0800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04638C79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Mempertahankan budaya te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lang w:val="en-MY"/>
              </w:rPr>
              <w:t>mpatan daripada pengaruh Barat</w:t>
            </w:r>
          </w:p>
          <w:p w14:paraId="17813BAD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Kepentingan ilmu pendidikan dalam perjuangan</w:t>
            </w:r>
          </w:p>
          <w:p w14:paraId="0AE13481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Keperluan persatuan untuk mencapai matlamat perjuangan</w:t>
            </w:r>
          </w:p>
          <w:p w14:paraId="4D49B9CE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Berpegang teguh kepada kebenaran/ matlamat perjuangan</w:t>
            </w:r>
          </w:p>
          <w:p w14:paraId="1F2EDD73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Mengatur strategi perjuangan tersendiri bagi mencapai matlamat</w:t>
            </w:r>
          </w:p>
          <w:p w14:paraId="38E37D28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Mengukuhkan peradaban bangsa dan budaya</w:t>
            </w:r>
          </w:p>
          <w:p w14:paraId="72DAC794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Mementingkan kebajikan/ kehidupan masyarakat</w:t>
            </w:r>
          </w:p>
          <w:p w14:paraId="15D0F816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Memupuk rasa perpaduan/ persaudaraan dalam kalangan masyarakat</w:t>
            </w:r>
          </w:p>
          <w:p w14:paraId="67BBB7D4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Memajukan ekonomi negara bagi menguatkan kedudukan negara</w:t>
            </w:r>
          </w:p>
          <w:p w14:paraId="3F4EAD64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Menguatkan pertahanan negara</w:t>
            </w:r>
          </w:p>
          <w:p w14:paraId="74C573A4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Berusaha mengekalkan kedaulatan negara/ kemerdekaan negara</w:t>
            </w:r>
          </w:p>
          <w:p w14:paraId="1B93C965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Berwaspada terhadap kuasa asing</w:t>
            </w:r>
          </w:p>
          <w:p w14:paraId="736F6D0A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Mempunyai semangat nasionalisme yang tinggi</w:t>
            </w:r>
          </w:p>
          <w:p w14:paraId="0B1BAC1B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27214D12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(Mana-mana jawapan munasabah)</w:t>
            </w:r>
          </w:p>
          <w:p w14:paraId="2C2321AB">
            <w:pPr>
              <w:tabs>
                <w:tab w:val="left" w:pos="184"/>
              </w:tabs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6D02CD8A">
            <w:pPr>
              <w:spacing w:after="0" w:line="276" w:lineRule="auto"/>
              <w:jc w:val="right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[Mana-mana 8 x 1</w:t>
            </w:r>
            <w:r>
              <w:rPr>
                <w:rFonts w:ascii="Times New Roman" w:hAnsi="Times New Roman" w:eastAsia="Times New Roman" w:cs="Times New Roman"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lang w:val="en-MY"/>
              </w:rPr>
              <w:t>]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F24B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59D0F18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64CD7CA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5204A01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7A67F5C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9375ACF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462BC51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16AEF85B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35C06B7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32AEE3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6521D44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0B1DF42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2B0AFE8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4C47855E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  <w:r>
              <w:rPr>
                <w:rFonts w:ascii="Times New Roman" w:hAnsi="Times New Roman" w:eastAsia="Times New Roman" w:cs="Times New Roman"/>
                <w:lang w:val="en-MY"/>
              </w:rPr>
              <w:t>1</w:t>
            </w:r>
          </w:p>
          <w:p w14:paraId="6773EA5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B5293D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1D7B5324">
            <w:pPr>
              <w:spacing w:after="0" w:line="276" w:lineRule="auto"/>
              <w:rPr>
                <w:rFonts w:ascii="Times New Roman" w:hAnsi="Times New Roman" w:eastAsia="Times New Roman" w:cs="Times New Roman"/>
                <w:lang w:val="en-MY"/>
              </w:rPr>
            </w:pPr>
          </w:p>
          <w:p w14:paraId="437F9D3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b/>
                <w:lang w:val="en-MY"/>
              </w:rPr>
            </w:pPr>
            <w:r>
              <w:rPr>
                <w:rFonts w:ascii="Times New Roman" w:hAnsi="Times New Roman" w:eastAsia="Times New Roman" w:cs="Times New Roman"/>
                <w:b/>
                <w:lang w:val="en-MY"/>
              </w:rPr>
              <w:t xml:space="preserve">[8 </w:t>
            </w:r>
            <w:r>
              <w:rPr>
                <w:rFonts w:ascii="Times New Roman" w:hAnsi="Times New Roman" w:eastAsia="Times New Roman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lang w:val="en-MY"/>
              </w:rPr>
              <w:t>]</w:t>
            </w:r>
          </w:p>
        </w:tc>
      </w:tr>
    </w:tbl>
    <w:p w14:paraId="1E228227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E7"/>
    <w:rsid w:val="002D25E7"/>
    <w:rsid w:val="00A52802"/>
    <w:rsid w:val="00DD5754"/>
    <w:rsid w:val="6E9A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658</Words>
  <Characters>3756</Characters>
  <Lines>31</Lines>
  <Paragraphs>8</Paragraphs>
  <TotalTime>2</TotalTime>
  <ScaleCrop>false</ScaleCrop>
  <LinksUpToDate>false</LinksUpToDate>
  <CharactersWithSpaces>4406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2024-08-09T03:35:00Z</dcterms:created>
  <dc:creator>user</dc:creator>
  <cp:lastModifiedBy>Aiman Mahari</cp:lastModifiedBy>
  <dcterms:modified xsi:type="dcterms:W3CDTF">2024-08-10T11:36:27Z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709C52C85C4D4985B2DE0EC7904A52E8_12</vt:lpwstr>
  </property>
</Properties>
</file>